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45" w:rsidRDefault="006549BD" w:rsidP="00073C45">
      <w:pPr>
        <w:pStyle w:val="1"/>
        <w:spacing w:before="0"/>
        <w:ind w:left="0" w:right="-1"/>
        <w:jc w:val="center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>Муниципальное бюджетное</w:t>
      </w:r>
      <w:r w:rsidR="00073C45">
        <w:rPr>
          <w:b w:val="0"/>
          <w:bdr w:val="none" w:sz="0" w:space="0" w:color="auto" w:frame="1"/>
          <w:lang w:eastAsia="ru-RU"/>
        </w:rPr>
        <w:t xml:space="preserve"> общеобразовательное учреждение</w:t>
      </w:r>
    </w:p>
    <w:p w:rsidR="00073C45" w:rsidRDefault="00073C45" w:rsidP="00073C45">
      <w:pPr>
        <w:pStyle w:val="1"/>
        <w:spacing w:before="0"/>
        <w:ind w:left="0" w:right="-1"/>
        <w:jc w:val="center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>«Средн</w:t>
      </w:r>
      <w:r w:rsidR="006549BD">
        <w:rPr>
          <w:b w:val="0"/>
          <w:bdr w:val="none" w:sz="0" w:space="0" w:color="auto" w:frame="1"/>
          <w:lang w:eastAsia="ru-RU"/>
        </w:rPr>
        <w:t xml:space="preserve">яя общеобразовательная школа №25 поселка </w:t>
      </w:r>
      <w:proofErr w:type="spellStart"/>
      <w:r w:rsidR="006549BD">
        <w:rPr>
          <w:b w:val="0"/>
          <w:bdr w:val="none" w:sz="0" w:space="0" w:color="auto" w:frame="1"/>
          <w:lang w:eastAsia="ru-RU"/>
        </w:rPr>
        <w:t>Новоульяновского</w:t>
      </w:r>
      <w:proofErr w:type="spellEnd"/>
      <w:r>
        <w:rPr>
          <w:b w:val="0"/>
          <w:bdr w:val="none" w:sz="0" w:space="0" w:color="auto" w:frame="1"/>
          <w:lang w:eastAsia="ru-RU"/>
        </w:rPr>
        <w:t>»</w:t>
      </w:r>
    </w:p>
    <w:p w:rsidR="00073C45" w:rsidRPr="00073C45" w:rsidRDefault="00073C45" w:rsidP="00073C45">
      <w:pPr>
        <w:pStyle w:val="1"/>
        <w:spacing w:before="0"/>
        <w:ind w:left="0" w:right="-1"/>
        <w:jc w:val="center"/>
        <w:rPr>
          <w:b w:val="0"/>
        </w:rPr>
      </w:pPr>
    </w:p>
    <w:p w:rsidR="00073C45" w:rsidRDefault="00073C45" w:rsidP="00073C45">
      <w:pPr>
        <w:pStyle w:val="1"/>
        <w:spacing w:before="0"/>
        <w:ind w:left="0" w:right="1560"/>
        <w:jc w:val="center"/>
      </w:pPr>
      <w:r w:rsidRPr="005B2D9C">
        <w:t xml:space="preserve">Развитие познавательных способностей </w:t>
      </w:r>
    </w:p>
    <w:p w:rsidR="00073C45" w:rsidRPr="005B2D9C" w:rsidRDefault="00073C45" w:rsidP="00073C45">
      <w:pPr>
        <w:pStyle w:val="1"/>
        <w:spacing w:before="0"/>
        <w:ind w:left="0" w:right="1560"/>
        <w:jc w:val="center"/>
      </w:pPr>
      <w:r w:rsidRPr="005B2D9C">
        <w:t xml:space="preserve">во внеурочной </w:t>
      </w:r>
      <w:r>
        <w:t>д</w:t>
      </w:r>
      <w:r w:rsidRPr="005B2D9C">
        <w:t>еятельности.</w:t>
      </w:r>
    </w:p>
    <w:p w:rsidR="00073C45" w:rsidRPr="005B2D9C" w:rsidRDefault="00073C45" w:rsidP="00073C45">
      <w:pPr>
        <w:pStyle w:val="a3"/>
        <w:ind w:left="0"/>
        <w:rPr>
          <w:b/>
        </w:rPr>
      </w:pPr>
    </w:p>
    <w:p w:rsidR="00073C45" w:rsidRPr="00073C45" w:rsidRDefault="00073C45" w:rsidP="00073C45">
      <w:pPr>
        <w:pStyle w:val="1"/>
        <w:spacing w:before="0"/>
        <w:ind w:left="1765" w:right="-1"/>
        <w:rPr>
          <w:b w:val="0"/>
          <w:bdr w:val="none" w:sz="0" w:space="0" w:color="auto" w:frame="1"/>
          <w:lang w:eastAsia="ru-RU"/>
        </w:rPr>
      </w:pPr>
      <w:r w:rsidRPr="00073C45">
        <w:rPr>
          <w:b w:val="0"/>
          <w:bdr w:val="none" w:sz="0" w:space="0" w:color="auto" w:frame="1"/>
          <w:lang w:eastAsia="ru-RU"/>
        </w:rPr>
        <w:t xml:space="preserve">«Учение −  это лишь один из лепестков того цветка, который называется воспитанием в широком смысле этого понятия. В воспитании нет главного и второстепенного, как нет главного лепестка среди многих лепестков, создающих красоту цветка. В воспитании все </w:t>
      </w:r>
      <w:r>
        <w:rPr>
          <w:b w:val="0"/>
          <w:bdr w:val="none" w:sz="0" w:space="0" w:color="auto" w:frame="1"/>
          <w:lang w:eastAsia="ru-RU"/>
        </w:rPr>
        <w:t>главное:</w:t>
      </w:r>
      <w:r w:rsidRPr="00073C45">
        <w:rPr>
          <w:b w:val="0"/>
          <w:bdr w:val="none" w:sz="0" w:space="0" w:color="auto" w:frame="1"/>
          <w:lang w:eastAsia="ru-RU"/>
        </w:rPr>
        <w:t xml:space="preserve"> и урок, и развитие разносторонних интересов детей вне урока, и взаимоотношения воспитанников в коллективе».</w:t>
      </w:r>
    </w:p>
    <w:p w:rsidR="00073C45" w:rsidRPr="005B2D9C" w:rsidRDefault="00073C45" w:rsidP="00073C45">
      <w:pPr>
        <w:pStyle w:val="1"/>
        <w:spacing w:before="0"/>
        <w:ind w:left="1765" w:right="1560"/>
        <w:jc w:val="right"/>
      </w:pPr>
    </w:p>
    <w:p w:rsidR="00073C45" w:rsidRPr="001428EB" w:rsidRDefault="00073C45" w:rsidP="00073C45">
      <w:pPr>
        <w:pStyle w:val="1"/>
        <w:spacing w:before="0"/>
        <w:ind w:left="1765" w:right="-1"/>
        <w:jc w:val="right"/>
        <w:rPr>
          <w:b w:val="0"/>
          <w:bdr w:val="none" w:sz="0" w:space="0" w:color="auto" w:frame="1"/>
          <w:lang w:eastAsia="ru-RU"/>
        </w:rPr>
      </w:pPr>
      <w:r w:rsidRPr="001428EB">
        <w:rPr>
          <w:b w:val="0"/>
          <w:bdr w:val="none" w:sz="0" w:space="0" w:color="auto" w:frame="1"/>
          <w:lang w:eastAsia="ru-RU"/>
        </w:rPr>
        <w:t>В. А. Сухомлинский</w:t>
      </w:r>
    </w:p>
    <w:p w:rsidR="00073C45" w:rsidRPr="001428EB" w:rsidRDefault="00073C45" w:rsidP="00073C45">
      <w:pPr>
        <w:shd w:val="clear" w:color="auto" w:fill="FFFFFF"/>
        <w:spacing w:after="0" w:line="240" w:lineRule="auto"/>
        <w:ind w:firstLine="851"/>
        <w:rPr>
          <w:rFonts w:eastAsia="Times New Roman"/>
          <w:color w:val="000000"/>
          <w:lang w:eastAsia="ru-RU"/>
        </w:rPr>
      </w:pPr>
    </w:p>
    <w:p w:rsidR="001428EB" w:rsidRPr="001428EB" w:rsidRDefault="001428EB" w:rsidP="001428EB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1428EB">
        <w:rPr>
          <w:rFonts w:eastAsia="Times New Roman"/>
          <w:bCs/>
          <w:color w:val="000000"/>
          <w:lang w:eastAsia="ru-RU"/>
        </w:rPr>
        <w:t>Цели внеурочной деятельности по физике</w:t>
      </w:r>
      <w:r w:rsidRPr="001428EB">
        <w:rPr>
          <w:rFonts w:eastAsia="Times New Roman"/>
          <w:color w:val="000000"/>
          <w:lang w:eastAsia="ru-RU"/>
        </w:rPr>
        <w:t>:</w:t>
      </w:r>
    </w:p>
    <w:p w:rsidR="001428EB" w:rsidRPr="001428EB" w:rsidRDefault="001428EB" w:rsidP="001428EB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1428EB">
        <w:rPr>
          <w:rFonts w:eastAsia="Times New Roman"/>
          <w:color w:val="000000"/>
          <w:lang w:eastAsia="ru-RU"/>
        </w:rPr>
        <w:t>формирование интересов и развитие способностей учащихся на основе передачи им знаний и опыта познавательной и творческой деятельности; </w:t>
      </w:r>
    </w:p>
    <w:p w:rsidR="001428EB" w:rsidRPr="001428EB" w:rsidRDefault="001428EB" w:rsidP="001428EB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1428EB">
        <w:rPr>
          <w:rFonts w:eastAsia="Times New Roman"/>
          <w:color w:val="000000"/>
          <w:lang w:eastAsia="ru-RU"/>
        </w:rPr>
        <w:t>подготовка к пониманию смысла физических явлений и взаимосвязи между ними;</w:t>
      </w:r>
    </w:p>
    <w:p w:rsidR="001428EB" w:rsidRPr="001428EB" w:rsidRDefault="001428EB" w:rsidP="001428EB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1428EB">
        <w:rPr>
          <w:rFonts w:eastAsia="Times New Roman"/>
          <w:color w:val="000000"/>
          <w:lang w:eastAsia="ru-RU"/>
        </w:rPr>
        <w:t>формирование представлений о физической картине мира.</w:t>
      </w:r>
    </w:p>
    <w:p w:rsidR="00996A7B" w:rsidRDefault="00996A7B" w:rsidP="001428EB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/>
          <w:iCs/>
          <w:color w:val="000000"/>
          <w:lang w:eastAsia="ru-RU"/>
        </w:rPr>
      </w:pPr>
    </w:p>
    <w:p w:rsidR="001428EB" w:rsidRPr="001428EB" w:rsidRDefault="001428EB" w:rsidP="001428EB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1428EB">
        <w:rPr>
          <w:rFonts w:eastAsia="Times New Roman"/>
          <w:bCs/>
          <w:iCs/>
          <w:color w:val="000000"/>
          <w:lang w:eastAsia="ru-RU"/>
        </w:rPr>
        <w:t>Задачи:</w:t>
      </w:r>
    </w:p>
    <w:p w:rsidR="001428EB" w:rsidRPr="001428EB" w:rsidRDefault="001428EB" w:rsidP="001428EB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1428EB">
        <w:rPr>
          <w:rFonts w:eastAsia="Times New Roman"/>
          <w:color w:val="000000"/>
          <w:lang w:eastAsia="ru-RU"/>
        </w:rPr>
        <w:t>пробудить</w:t>
      </w:r>
      <w:r w:rsidRPr="001428EB"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 xml:space="preserve"> </w:t>
      </w:r>
      <w:r w:rsidRPr="001428EB">
        <w:rPr>
          <w:rFonts w:eastAsia="Times New Roman"/>
          <w:color w:val="000000"/>
          <w:lang w:eastAsia="ru-RU"/>
        </w:rPr>
        <w:t>интерес</w:t>
      </w:r>
      <w:r w:rsidRPr="001428EB">
        <w:rPr>
          <w:rFonts w:eastAsia="Times New Roman"/>
          <w:color w:val="000000"/>
          <w:lang w:eastAsia="ru-RU"/>
        </w:rPr>
        <w:tab/>
        <w:t>к</w:t>
      </w:r>
      <w:r w:rsidRPr="001428EB">
        <w:rPr>
          <w:rFonts w:eastAsia="Times New Roman"/>
          <w:color w:val="000000"/>
          <w:lang w:eastAsia="ru-RU"/>
        </w:rPr>
        <w:tab/>
        <w:t>познанию природы, опираясь на естественные потребности школьников разобраться в многообразии природных явлений;</w:t>
      </w:r>
    </w:p>
    <w:p w:rsidR="001428EB" w:rsidRPr="001428EB" w:rsidRDefault="001428EB" w:rsidP="001428EB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1428EB">
        <w:rPr>
          <w:rFonts w:eastAsia="Times New Roman"/>
          <w:color w:val="000000"/>
          <w:lang w:eastAsia="ru-RU"/>
        </w:rPr>
        <w:t>знакомство учащихся с методами познания и исследования явлений природы;</w:t>
      </w:r>
    </w:p>
    <w:p w:rsidR="001428EB" w:rsidRPr="001428EB" w:rsidRDefault="001428EB" w:rsidP="001428EB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</w:t>
      </w:r>
      <w:r w:rsidRPr="001428EB">
        <w:rPr>
          <w:rFonts w:eastAsia="Times New Roman"/>
          <w:color w:val="000000"/>
          <w:lang w:eastAsia="ru-RU"/>
        </w:rPr>
        <w:t>риобретение учащимися первичных</w:t>
      </w:r>
      <w:r w:rsidRPr="001428EB">
        <w:rPr>
          <w:rFonts w:eastAsia="Times New Roman"/>
          <w:color w:val="000000"/>
          <w:lang w:eastAsia="ru-RU"/>
        </w:rPr>
        <w:tab/>
        <w:t>знаний</w:t>
      </w:r>
      <w:r w:rsidRPr="001428EB">
        <w:rPr>
          <w:rFonts w:eastAsia="Times New Roman"/>
          <w:color w:val="000000"/>
          <w:lang w:eastAsia="ru-RU"/>
        </w:rPr>
        <w:tab/>
        <w:t>о световых, звуковых, тепловых и электрических явлениях;</w:t>
      </w:r>
    </w:p>
    <w:p w:rsidR="00073C45" w:rsidRDefault="00073C45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</w:p>
    <w:p w:rsidR="00BA0C58" w:rsidRPr="00073C45" w:rsidRDefault="00BA0C58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073C45">
        <w:rPr>
          <w:rFonts w:eastAsia="Times New Roman"/>
          <w:color w:val="000000"/>
          <w:lang w:eastAsia="ru-RU"/>
        </w:rPr>
        <w:t>Внеурочная работа – обязательное звено учебно-воспитательного процесса. Она позволяет учителю в увлекательной форме показать учащимся связь между наукой и жизнью, разнообразие физических явлений в природе, научить ребят находить и объяснять их в обыденной жизни. Комфортная, творческая атмосфера внеклассного мероприятия даёт учащимся возможность проявить смекалку, творческую активность и самостоятельность, а учителю – расширить и углубить знания ребят, полученные на уроках.</w:t>
      </w:r>
    </w:p>
    <w:p w:rsidR="00BA0C58" w:rsidRDefault="00BA0C58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073C45">
        <w:rPr>
          <w:rFonts w:eastAsia="Times New Roman"/>
          <w:color w:val="000000"/>
          <w:lang w:eastAsia="ru-RU"/>
        </w:rPr>
        <w:t xml:space="preserve">Во внеурочной работе складываются благоприятные условия для привлечения разнообразных форм занимательной физики. На уроке занимательные средства активизируют мыслительную деятельность школьников, оживляют изучение материала и способствуют его закреплению.  Во внеклассной же работе занимательные задания </w:t>
      </w:r>
      <w:r w:rsidRPr="00073C45">
        <w:rPr>
          <w:rFonts w:eastAsia="Times New Roman"/>
          <w:color w:val="000000"/>
          <w:lang w:eastAsia="ru-RU"/>
        </w:rPr>
        <w:lastRenderedPageBreak/>
        <w:t>способствуют развитию исследовательского подхода к делу. Важно отметить, что занимательность развивает интерес и любовь к физике, делает более жизнерадостной и энергичной деятельность учащихся, создает у детей радостное настроение.</w:t>
      </w:r>
    </w:p>
    <w:p w:rsidR="003F3D95" w:rsidRDefault="003F3D95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</w:p>
    <w:p w:rsidR="003F3D95" w:rsidRDefault="003F3D95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7427ACFF" wp14:editId="3124B1A4">
            <wp:extent cx="4921885" cy="7251700"/>
            <wp:effectExtent l="0" t="0" r="0" b="6350"/>
            <wp:docPr id="1" name="Рисунок 1" descr="http://fizmet.org/i/nano/f/L14_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fizmet.org/i/nano/f/L14_ru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95" w:rsidRPr="00073C45" w:rsidRDefault="003F3D95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</w:p>
    <w:p w:rsidR="00BA0C58" w:rsidRPr="00073C45" w:rsidRDefault="00BA0C58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073C45">
        <w:rPr>
          <w:rFonts w:eastAsia="Times New Roman"/>
          <w:color w:val="000000"/>
          <w:lang w:eastAsia="ru-RU"/>
        </w:rPr>
        <w:t xml:space="preserve">Принимая участие в тех или иных занимательных мероприятиях, школьник прилагает все свои творческие силы, что способствует обогащению ученика новыми знаниями, расширению общего и физического кругозора. </w:t>
      </w:r>
      <w:r w:rsidRPr="00073C45">
        <w:rPr>
          <w:rFonts w:eastAsia="Times New Roman"/>
          <w:color w:val="000000"/>
          <w:lang w:eastAsia="ru-RU"/>
        </w:rPr>
        <w:lastRenderedPageBreak/>
        <w:t>Этого можно добиться, применяя рациональный подход, постепенное усложнение материала занимательной физики.</w:t>
      </w:r>
    </w:p>
    <w:p w:rsidR="00BA0C58" w:rsidRPr="00073C45" w:rsidRDefault="00BA0C58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073C45">
        <w:rPr>
          <w:rFonts w:eastAsia="Times New Roman"/>
          <w:color w:val="000000"/>
          <w:lang w:eastAsia="ru-RU"/>
        </w:rPr>
        <w:t>Хочется сказать, что игра явля</w:t>
      </w:r>
      <w:r w:rsidR="00607ED4">
        <w:rPr>
          <w:rFonts w:eastAsia="Times New Roman"/>
          <w:color w:val="000000"/>
          <w:lang w:eastAsia="ru-RU"/>
        </w:rPr>
        <w:t>ется одним из видов эффективной</w:t>
      </w:r>
      <w:r w:rsidRPr="00073C45">
        <w:rPr>
          <w:rFonts w:eastAsia="Times New Roman"/>
          <w:color w:val="000000"/>
          <w:lang w:eastAsia="ru-RU"/>
        </w:rPr>
        <w:t> </w:t>
      </w:r>
      <w:hyperlink r:id="rId5" w:tooltip="Образовательная деятельность" w:history="1">
        <w:r w:rsidRPr="00607ED4">
          <w:rPr>
            <w:rFonts w:eastAsia="Times New Roman"/>
            <w:lang w:eastAsia="ru-RU"/>
          </w:rPr>
          <w:t>познавательной деятельности</w:t>
        </w:r>
      </w:hyperlink>
      <w:r w:rsidRPr="00073C45">
        <w:rPr>
          <w:rFonts w:eastAsia="Times New Roman"/>
          <w:color w:val="000000"/>
          <w:lang w:eastAsia="ru-RU"/>
        </w:rPr>
        <w:t>, с присущим ей удовольствием от ее выполнения. Плюс игры состоит еще и в том, что учащиеся осознают, что высказы</w:t>
      </w:r>
      <w:r w:rsidR="00073C45">
        <w:rPr>
          <w:rFonts w:eastAsia="Times New Roman"/>
          <w:color w:val="000000"/>
          <w:lang w:eastAsia="ru-RU"/>
        </w:rPr>
        <w:t>вают свои знания, предположения</w:t>
      </w:r>
      <w:r w:rsidRPr="00073C45">
        <w:rPr>
          <w:rFonts w:eastAsia="Times New Roman"/>
          <w:color w:val="000000"/>
          <w:lang w:eastAsia="ru-RU"/>
        </w:rPr>
        <w:t xml:space="preserve"> по физике в нестандартной для них ситуации, т. е не на уроке и не боятся это делать, поскольку знают, что не получат за неправильно данный ответ плохую оценку. Учитель поправит, даст объяснение и, может быть, сказанное учителем отложится в голове у учащегося.</w:t>
      </w:r>
    </w:p>
    <w:p w:rsidR="00BA0C58" w:rsidRPr="00073C45" w:rsidRDefault="00BA0C58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073C45">
        <w:rPr>
          <w:rFonts w:eastAsia="Times New Roman"/>
          <w:color w:val="000000"/>
          <w:lang w:eastAsia="ru-RU"/>
        </w:rPr>
        <w:t>Почти все формы занимательной физики представляют собой массовые средства воспитательного воздействия на учащихся. Каждой из них характерно свое построение и содержание.</w:t>
      </w:r>
      <w:r w:rsidR="00073C45">
        <w:rPr>
          <w:rFonts w:eastAsia="Times New Roman"/>
          <w:color w:val="000000"/>
          <w:lang w:eastAsia="ru-RU"/>
        </w:rPr>
        <w:t xml:space="preserve"> </w:t>
      </w:r>
      <w:r w:rsidRPr="00073C45">
        <w:rPr>
          <w:rFonts w:eastAsia="Times New Roman"/>
          <w:color w:val="000000"/>
          <w:lang w:eastAsia="ru-RU"/>
        </w:rPr>
        <w:t>Практически все формы занимательной физики несут в себе тот или иной элемент игры. Несомненно, привить интерес, а может и любовь к сложному предмету можно только через игру.</w:t>
      </w:r>
    </w:p>
    <w:p w:rsidR="00BA0C58" w:rsidRPr="00073C45" w:rsidRDefault="00BA0C58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073C45">
        <w:rPr>
          <w:rFonts w:eastAsia="Times New Roman"/>
          <w:color w:val="000000"/>
          <w:lang w:eastAsia="ru-RU"/>
        </w:rPr>
        <w:t>Формы проведения </w:t>
      </w:r>
      <w:hyperlink r:id="rId6" w:tooltip="Внеклассная работа" w:history="1">
        <w:r w:rsidRPr="00073C45">
          <w:rPr>
            <w:rFonts w:eastAsia="Times New Roman"/>
            <w:lang w:eastAsia="ru-RU"/>
          </w:rPr>
          <w:t>внеклассной работы</w:t>
        </w:r>
      </w:hyperlink>
      <w:r w:rsidRPr="00073C45">
        <w:rPr>
          <w:rFonts w:eastAsia="Times New Roman"/>
          <w:color w:val="000000"/>
          <w:lang w:eastAsia="ru-RU"/>
        </w:rPr>
        <w:t> по физике и их тематика разнообразны. Содержание, организация мероприятия, его форма выбираются с учётом возрастных особенностей учащихся и решаемых общеобразовательных и воспитательных задач. Это может быть физический турнир, который проводится как соревнование двух команд, физический вечер, предметная неделя, </w:t>
      </w:r>
      <w:hyperlink r:id="rId7" w:tooltip="Деловая игра" w:history="1">
        <w:r w:rsidRPr="00073C45">
          <w:rPr>
            <w:rFonts w:eastAsia="Times New Roman"/>
            <w:lang w:eastAsia="ru-RU"/>
          </w:rPr>
          <w:t>деловая игра</w:t>
        </w:r>
      </w:hyperlink>
      <w:r w:rsidRPr="00073C45">
        <w:rPr>
          <w:rFonts w:eastAsia="Times New Roman"/>
          <w:color w:val="000000"/>
          <w:lang w:eastAsia="ru-RU"/>
        </w:rPr>
        <w:t>, КВН, конкурс газет, презентаций, кроссвордов, физическая развлекательная игра, конференция, физико-литературный конкурс, викторина, устный журнал. В мероприятии могут принимать участие ученики параллельных классов, оно может проводиться как общешкольное или носить более камерный характер. Может быть серьёзным или азартным, озорным, весёлым. В нашей школе проводятся предметные недели, в течение которой ребята с большим азартом и увлечением принимают участие в разнообразных конкурсах, сказках, викторинах. Ребятам очень нравится оформлять предметную газету. Внеклассная работа должна быть ориентирована на рост познавательной активности учащихся, развитие творческого мышления, формирование у учащихся положительного отношения к физике, математике, как к школьному предмету. Работа в команде при подготовке внеурочных мероприятий воспитывает коммуникативную культуру учащихся. Применение внеклассных мероприятий увеличивает интерес к учебе и знаниям, сплачивает коллектив. В ходе подготовки ребята учатся работать с </w:t>
      </w:r>
      <w:hyperlink r:id="rId8" w:tooltip="Научная и научно-популярная литература" w:history="1">
        <w:r w:rsidRPr="00073C45">
          <w:rPr>
            <w:rFonts w:eastAsia="Times New Roman"/>
            <w:lang w:eastAsia="ru-RU"/>
          </w:rPr>
          <w:t>научно-популярной литературой</w:t>
        </w:r>
      </w:hyperlink>
      <w:r w:rsidRPr="00073C45">
        <w:rPr>
          <w:rFonts w:eastAsia="Times New Roman"/>
          <w:color w:val="000000"/>
          <w:lang w:eastAsia="ru-RU"/>
        </w:rPr>
        <w:t xml:space="preserve">, подготавливать и проводить занимательные опыты, связанные с темой внеклассного мероприятия, подбирать интересные вопросы </w:t>
      </w:r>
      <w:r w:rsidR="00073C45">
        <w:rPr>
          <w:rFonts w:eastAsia="Times New Roman"/>
          <w:color w:val="000000"/>
          <w:lang w:eastAsia="ru-RU"/>
        </w:rPr>
        <w:t xml:space="preserve">о мире, который нас окружает, о </w:t>
      </w:r>
      <w:r w:rsidRPr="00073C45">
        <w:rPr>
          <w:rFonts w:eastAsia="Times New Roman"/>
          <w:color w:val="000000"/>
          <w:lang w:eastAsia="ru-RU"/>
        </w:rPr>
        <w:t>явлениях</w:t>
      </w:r>
      <w:r w:rsidR="00073C45">
        <w:rPr>
          <w:rFonts w:eastAsia="Times New Roman"/>
          <w:color w:val="000000"/>
          <w:lang w:eastAsia="ru-RU"/>
        </w:rPr>
        <w:t>,</w:t>
      </w:r>
      <w:r w:rsidRPr="00073C45">
        <w:rPr>
          <w:rFonts w:eastAsia="Times New Roman"/>
          <w:color w:val="000000"/>
          <w:lang w:eastAsia="ru-RU"/>
        </w:rPr>
        <w:t xml:space="preserve"> происходящих в нём и искать ответы на них. Рисунки, стенгазеты, презентации готовятся учениками, ученики пишут стихи, самые энергичные, артистичные и инициативные становятся капитанами команд и ведущими. Каждый может себе выбрать дело по душе, применить и показать свои знания, навыки и умения, занимательные опыты.</w:t>
      </w:r>
    </w:p>
    <w:p w:rsidR="00BA0C58" w:rsidRPr="00073C45" w:rsidRDefault="00BA0C58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073C45">
        <w:rPr>
          <w:rFonts w:eastAsia="Times New Roman"/>
          <w:color w:val="000000"/>
          <w:lang w:eastAsia="ru-RU"/>
        </w:rPr>
        <w:lastRenderedPageBreak/>
        <w:t>Викторины – это игровая форма, которую ребята любят и которая распространена довольно широко. Если есть возможность сделать эту игру несколько необычной и перенести ее в такую обстановку, где все предметы и явления, о которых идет речь, существуют реально, то викторина становится особенно интересной. Викторины можно проводить в конце изучения какой – то темы, в качестве закрепления материала. Вопросы викторины уместно выбирать такие, которые тесно связаны с повседневной жизнью для того, чтобы учащиеся смогли объяснять явления, происходящие в окружающем их мире.</w:t>
      </w:r>
    </w:p>
    <w:p w:rsidR="00BA0C58" w:rsidRDefault="00BA0C58" w:rsidP="00073C45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073C45">
        <w:rPr>
          <w:rFonts w:eastAsia="Times New Roman"/>
          <w:color w:val="000000"/>
          <w:lang w:eastAsia="ru-RU"/>
        </w:rPr>
        <w:t>На свои мероприятия мы всегда приглашаем учащихся начальной школы, в основном 3,</w:t>
      </w:r>
      <w:hyperlink r:id="rId9" w:tooltip="4 класс" w:history="1">
        <w:r w:rsidRPr="00073C45">
          <w:rPr>
            <w:rFonts w:eastAsia="Times New Roman"/>
            <w:lang w:eastAsia="ru-RU"/>
          </w:rPr>
          <w:t>4 классы</w:t>
        </w:r>
      </w:hyperlink>
      <w:r w:rsidRPr="00073C45">
        <w:rPr>
          <w:rFonts w:eastAsia="Times New Roman"/>
          <w:color w:val="000000"/>
          <w:lang w:eastAsia="ru-RU"/>
        </w:rPr>
        <w:t>. Они всегда с интересом и большим вниманием принимают в них активное участие, задают вопросы, пробуют проделать опыты. Этим мы их заинтересовываем, и у них складывается впечатление, что физика не скучная наука, в которой необходимо учить правила и формулы, а это наука, которая доказывает связь с другими школьными предметами, а главное показывает, как же физика связана с жизнью, и ученики сами отвечают на вопрос, почему физику необходимо знать и осознают то, что знания по физике им обязательно пригодятся в жизни.</w:t>
      </w:r>
    </w:p>
    <w:p w:rsidR="00FA5701" w:rsidRDefault="00FA5701" w:rsidP="00073C45">
      <w:pPr>
        <w:spacing w:after="0" w:line="240" w:lineRule="auto"/>
        <w:ind w:firstLine="851"/>
        <w:jc w:val="both"/>
      </w:pPr>
    </w:p>
    <w:p w:rsidR="00D27BE7" w:rsidRDefault="00D27BE7" w:rsidP="00073C45">
      <w:pPr>
        <w:spacing w:after="0" w:line="240" w:lineRule="auto"/>
        <w:ind w:firstLine="851"/>
        <w:jc w:val="both"/>
      </w:pPr>
    </w:p>
    <w:p w:rsidR="00963FB4" w:rsidRDefault="006549BD" w:rsidP="006549BD">
      <w:pPr>
        <w:spacing w:after="0" w:line="240" w:lineRule="auto"/>
        <w:ind w:firstLine="851"/>
        <w:jc w:val="right"/>
      </w:pPr>
      <w:r>
        <w:t>Подготовил</w:t>
      </w:r>
      <w:r w:rsidR="00963FB4">
        <w:t xml:space="preserve">: </w:t>
      </w:r>
      <w:proofErr w:type="spellStart"/>
      <w:r>
        <w:t>Пузиков</w:t>
      </w:r>
      <w:proofErr w:type="spellEnd"/>
      <w:r>
        <w:t xml:space="preserve"> Александр Сергеевич</w:t>
      </w:r>
      <w:bookmarkStart w:id="0" w:name="_GoBack"/>
      <w:bookmarkEnd w:id="0"/>
      <w:r w:rsidR="00D27BE7">
        <w:t xml:space="preserve">, </w:t>
      </w:r>
    </w:p>
    <w:p w:rsidR="00D27BE7" w:rsidRPr="00073C45" w:rsidRDefault="00D27BE7" w:rsidP="00963FB4">
      <w:pPr>
        <w:spacing w:after="0" w:line="240" w:lineRule="auto"/>
        <w:ind w:firstLine="851"/>
        <w:jc w:val="right"/>
      </w:pPr>
      <w:r>
        <w:t>учитель физики</w:t>
      </w:r>
    </w:p>
    <w:sectPr w:rsidR="00D27BE7" w:rsidRPr="0007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F1"/>
    <w:rsid w:val="00073C45"/>
    <w:rsid w:val="00101AF1"/>
    <w:rsid w:val="001428EB"/>
    <w:rsid w:val="003F3D95"/>
    <w:rsid w:val="00412712"/>
    <w:rsid w:val="00607ED4"/>
    <w:rsid w:val="006549BD"/>
    <w:rsid w:val="00963FB4"/>
    <w:rsid w:val="00996A7B"/>
    <w:rsid w:val="00BA0C58"/>
    <w:rsid w:val="00D27BE7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3C8"/>
  <w15:chartTrackingRefBased/>
  <w15:docId w15:val="{44008D3B-8FB0-447C-9631-0AACCA3F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73C45"/>
    <w:pPr>
      <w:widowControl w:val="0"/>
      <w:autoSpaceDE w:val="0"/>
      <w:autoSpaceDN w:val="0"/>
      <w:spacing w:before="1" w:after="0" w:line="240" w:lineRule="auto"/>
      <w:ind w:left="102"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C45"/>
    <w:rPr>
      <w:rFonts w:eastAsia="Times New Roman"/>
      <w:b/>
      <w:bCs/>
    </w:rPr>
  </w:style>
  <w:style w:type="paragraph" w:styleId="a3">
    <w:name w:val="Body Text"/>
    <w:basedOn w:val="a"/>
    <w:link w:val="a4"/>
    <w:uiPriority w:val="1"/>
    <w:semiHidden/>
    <w:unhideWhenUsed/>
    <w:qFormat/>
    <w:rsid w:val="00073C45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073C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37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73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auchnaya_i_nauchno_populyarnaya_literatu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delovaya_ig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neklassnaya_rabot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obrazovatelmznaya_deyatelmznostmz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pandia.ru/text/category/4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11</cp:revision>
  <dcterms:created xsi:type="dcterms:W3CDTF">2023-10-28T12:21:00Z</dcterms:created>
  <dcterms:modified xsi:type="dcterms:W3CDTF">2025-05-26T08:20:00Z</dcterms:modified>
</cp:coreProperties>
</file>